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AB" w:rsidRPr="00230A91" w:rsidRDefault="00A26CAB" w:rsidP="00A26CA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30A9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Հ Ա Շ Վ Ե Տ Վ ՈՒ Թ Յ ՈՒ Ն</w:t>
      </w:r>
    </w:p>
    <w:p w:rsidR="00A26CAB" w:rsidRPr="00230A91" w:rsidRDefault="00A26CAB" w:rsidP="00A26CAB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A26CAB" w:rsidRPr="00230A91" w:rsidRDefault="00A26CAB" w:rsidP="00A26CA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30A9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ԳՈՐԾՈՒՂՄԱՆ ԾԱԽՍԵՐԻ ՎԵՐՋՆԱՀԱՇՎԱՐԿԻ ՄԱՍԻՆ</w:t>
      </w:r>
    </w:p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9A563E" w:rsidRDefault="009A563E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A26CAB" w:rsidRPr="00230A91" w:rsidRDefault="004B7027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Մարմնի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անվանումը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ՀՀ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ֆինանսների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նախարարություն</w:t>
      </w:r>
      <w:proofErr w:type="spellEnd"/>
    </w:p>
    <w:p w:rsidR="009A563E" w:rsidRDefault="009A563E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Գործու</w:t>
      </w:r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ղման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ակտի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համարը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r w:rsidR="00991A4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DB4D4E">
        <w:rPr>
          <w:rFonts w:ascii="GHEA Grapalat" w:eastAsia="Times New Roman" w:hAnsi="GHEA Grapalat" w:cs="Times New Roman"/>
          <w:color w:val="000000"/>
          <w:sz w:val="24"/>
          <w:szCs w:val="24"/>
        </w:rPr>
        <w:t>167-Ա</w:t>
      </w:r>
    </w:p>
    <w:p w:rsidR="009A563E" w:rsidRDefault="009A563E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3.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Անունը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ազգանունը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զբաղեցրած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պաշտոնը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մասնագիտությունը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)</w:t>
      </w:r>
    </w:p>
    <w:p w:rsidR="00991A4E" w:rsidRDefault="00991A4E" w:rsidP="004B7027">
      <w:pPr>
        <w:shd w:val="clear" w:color="auto" w:fill="FFFFFF"/>
        <w:spacing w:after="0" w:line="240" w:lineRule="auto"/>
        <w:ind w:left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A26CAB" w:rsidRPr="00230A91" w:rsidRDefault="00DB4D4E" w:rsidP="004B7027">
      <w:pPr>
        <w:shd w:val="clear" w:color="auto" w:fill="FFFFFF"/>
        <w:spacing w:after="0" w:line="240" w:lineRule="auto"/>
        <w:ind w:left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Էդուարդ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Հակոբյան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bookmarkStart w:id="0" w:name="_GoBack"/>
      <w:bookmarkEnd w:id="0"/>
      <w:proofErr w:type="spellStart"/>
      <w:r w:rsidR="00E5738E">
        <w:rPr>
          <w:rFonts w:ascii="GHEA Grapalat" w:eastAsia="Times New Roman" w:hAnsi="GHEA Grapalat" w:cs="Times New Roman"/>
          <w:color w:val="000000"/>
          <w:sz w:val="24"/>
          <w:szCs w:val="24"/>
        </w:rPr>
        <w:t>ֆինանսների</w:t>
      </w:r>
      <w:proofErr w:type="spellEnd"/>
      <w:r w:rsidR="00E5738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2150D">
        <w:rPr>
          <w:rFonts w:ascii="GHEA Grapalat" w:eastAsia="Times New Roman" w:hAnsi="GHEA Grapalat" w:cs="Times New Roman"/>
          <w:color w:val="000000"/>
          <w:sz w:val="24"/>
          <w:szCs w:val="24"/>
        </w:rPr>
        <w:t>նախարարի</w:t>
      </w:r>
      <w:proofErr w:type="spellEnd"/>
      <w:r w:rsidR="00E2150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</w:t>
      </w:r>
      <w:r w:rsidR="00E215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ղակալ</w:t>
      </w:r>
      <w:proofErr w:type="spellEnd"/>
    </w:p>
    <w:p w:rsidR="009A563E" w:rsidRDefault="009A563E" w:rsidP="00DB4D4E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DB4D4E" w:rsidRDefault="00A26CAB" w:rsidP="00991A4E">
      <w:pPr>
        <w:spacing w:after="0" w:line="360" w:lineRule="auto"/>
        <w:ind w:left="36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4.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Գործուղման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4"/>
          <w:szCs w:val="24"/>
        </w:rPr>
        <w:t>վայրը</w:t>
      </w:r>
      <w:proofErr w:type="spellEnd"/>
      <w:r w:rsidR="00DF72D3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DB4D4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DB4D4E">
        <w:rPr>
          <w:rFonts w:ascii="GHEA Grapalat" w:hAnsi="GHEA Grapalat" w:cs="Sylfaen"/>
          <w:sz w:val="24"/>
          <w:szCs w:val="24"/>
          <w:lang w:val="hy-AM" w:eastAsia="ru-RU"/>
        </w:rPr>
        <w:t xml:space="preserve">Քաղաք Մայնի Ֆրանկֆուրտ, Գերմանիայի Դաշնային </w:t>
      </w:r>
      <w:r w:rsidR="00E5738E">
        <w:rPr>
          <w:rFonts w:ascii="GHEA Grapalat" w:hAnsi="GHEA Grapalat" w:cs="Sylfaen"/>
          <w:sz w:val="24"/>
          <w:szCs w:val="24"/>
          <w:lang w:val="hy-AM" w:eastAsia="ru-RU"/>
        </w:rPr>
        <w:t>Հանրապետություն</w:t>
      </w:r>
    </w:p>
    <w:p w:rsidR="00A26CAB" w:rsidRPr="00DB4D4E" w:rsidRDefault="00A26CAB" w:rsidP="00E5738E">
      <w:pPr>
        <w:shd w:val="clear" w:color="auto" w:fill="FFFFFF"/>
        <w:spacing w:after="0" w:line="240" w:lineRule="auto"/>
        <w:ind w:firstLine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B4D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5. Գործուղման ժամկետները</w:t>
      </w:r>
      <w:r w:rsidR="00DF72D3" w:rsidRPr="00DB4D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991A4E" w:rsidRPr="00991A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B4D4E" w:rsidRPr="00DB4D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2023թ.մայիսի 8-ից 10-ը</w:t>
      </w:r>
    </w:p>
    <w:p w:rsidR="009A563E" w:rsidRPr="00991A4E" w:rsidRDefault="009A563E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26CAB" w:rsidRPr="00991A4E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91A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6. Գործուղման ծախսերի ֆինանսավորման աղբյուրը՝</w:t>
      </w:r>
    </w:p>
    <w:p w:rsidR="00230A91" w:rsidRPr="00991A4E" w:rsidRDefault="004B7027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91A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="00E5738E" w:rsidRPr="00991A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Գերմանահայկական հիմնադրամ</w:t>
      </w:r>
    </w:p>
    <w:p w:rsidR="00A26CAB" w:rsidRPr="00E2150D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215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հրավիրող կողմի միջոցների հաշվին հատուցվող ծախսերը</w:t>
      </w:r>
    </w:p>
    <w:p w:rsidR="00A26CAB" w:rsidRPr="00E2150D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215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E2150D">
        <w:rPr>
          <w:rFonts w:ascii="GHEA Grapalat" w:eastAsia="Times New Roman" w:hAnsi="GHEA Grapalat" w:cs="Times New Roman"/>
          <w:i/>
          <w:iCs/>
          <w:color w:val="000000"/>
          <w:sz w:val="24"/>
          <w:szCs w:val="24"/>
          <w:lang w:val="hy-AM"/>
        </w:rPr>
        <w:t>թվարկել՝ ճանապարհածախս, գիշերավարձ, օրապահիկ և այլն</w:t>
      </w:r>
      <w:r w:rsidRPr="00E2150D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)</w:t>
      </w:r>
    </w:p>
    <w:p w:rsidR="004B7027" w:rsidRPr="00E2150D" w:rsidRDefault="004B7027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AE7A2E" w:rsidRPr="00E2150D" w:rsidRDefault="004B7027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215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Ճանապարհածախս</w:t>
      </w:r>
      <w:r w:rsidR="00AE7A2E" w:rsidRPr="00E2150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գիշերավարձ, օրապահիկ</w:t>
      </w:r>
    </w:p>
    <w:p w:rsidR="00AE7A2E" w:rsidRPr="00E2150D" w:rsidRDefault="00AE7A2E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26CAB" w:rsidRPr="00E2150D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2150D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2) պետական բյուջեի միջոցների հաշվին հատուցվող ծախսերը</w:t>
      </w:r>
    </w:p>
    <w:p w:rsidR="00A26CAB" w:rsidRPr="00E2150D" w:rsidRDefault="00A26CAB" w:rsidP="00991A4E">
      <w:pPr>
        <w:shd w:val="clear" w:color="auto" w:fill="FFFFFF"/>
        <w:spacing w:after="0" w:line="240" w:lineRule="auto"/>
        <w:ind w:left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2150D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(</w:t>
      </w:r>
      <w:r w:rsidRPr="00E2150D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  <w:lang w:val="hy-AM"/>
        </w:rPr>
        <w:t>ՀՀ կառավարության 2005 թվականի դեկտեմբերի 29-ի N 2335-Ն որոշմանը համապատասխան</w:t>
      </w:r>
      <w:r w:rsidRPr="00E2150D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)</w:t>
      </w:r>
    </w:p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E2150D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>(</w:t>
      </w:r>
      <w:proofErr w:type="spellStart"/>
      <w:r w:rsidRPr="00230A91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ընդգծել</w:t>
      </w:r>
      <w:proofErr w:type="spellEnd"/>
      <w:r w:rsidRPr="00230A91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ծախսերի</w:t>
      </w:r>
      <w:proofErr w:type="spellEnd"/>
      <w:r w:rsidRPr="00230A91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փոխհատուցման</w:t>
      </w:r>
      <w:proofErr w:type="spellEnd"/>
      <w:r w:rsidRPr="00230A91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i/>
          <w:iCs/>
          <w:color w:val="000000"/>
          <w:sz w:val="21"/>
          <w:szCs w:val="21"/>
        </w:rPr>
        <w:t>տարբերակը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>)</w:t>
      </w:r>
    </w:p>
    <w:p w:rsidR="00A26CAB" w:rsidRPr="00230A91" w:rsidRDefault="00A26CAB" w:rsidP="00991A4E">
      <w:pPr>
        <w:shd w:val="clear" w:color="auto" w:fill="FFFFFF"/>
        <w:spacing w:after="0" w:line="240" w:lineRule="auto"/>
        <w:ind w:left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30A91">
        <w:rPr>
          <w:rFonts w:ascii="GHEA Grapalat" w:eastAsia="Times New Roman" w:hAnsi="GHEA Grapalat" w:cs="Times New Roman"/>
          <w:color w:val="000000"/>
          <w:sz w:val="36"/>
          <w:szCs w:val="36"/>
        </w:rPr>
        <w:t>□</w:t>
      </w:r>
      <w:r w:rsidRPr="00230A91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ա</w:t>
      </w:r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.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փաստացի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կատարված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ծախսերը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հիմնավորող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փաստաթղթերի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հիման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վրա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`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դրանցով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սահմանված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չափով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բայց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ոչ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ավելի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քան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ցանկով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նախատեսված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չափերը</w:t>
      </w:r>
      <w:proofErr w:type="spellEnd"/>
    </w:p>
    <w:p w:rsidR="00A26CAB" w:rsidRPr="00230A91" w:rsidRDefault="00A26CAB" w:rsidP="00991A4E">
      <w:pPr>
        <w:shd w:val="clear" w:color="auto" w:fill="FFFFFF"/>
        <w:spacing w:after="0" w:line="240" w:lineRule="auto"/>
        <w:ind w:left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30A91">
        <w:rPr>
          <w:rFonts w:ascii="GHEA Grapalat" w:eastAsia="Times New Roman" w:hAnsi="GHEA Grapalat" w:cs="Times New Roman"/>
          <w:color w:val="000000"/>
          <w:sz w:val="36"/>
          <w:szCs w:val="36"/>
        </w:rPr>
        <w:t>□</w:t>
      </w:r>
      <w:r w:rsidRPr="00230A91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բ</w:t>
      </w:r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.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գործուղման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անհատական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իրավական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ակտով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տվյալ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գործուղման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փաստացի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Arial Unicode"/>
          <w:color w:val="000000"/>
          <w:sz w:val="21"/>
          <w:szCs w:val="21"/>
        </w:rPr>
        <w:t>կատարված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>ծախսերի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>հատուցման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>պահանջի</w:t>
      </w:r>
      <w:proofErr w:type="spellEnd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230A91">
        <w:rPr>
          <w:rFonts w:ascii="GHEA Grapalat" w:eastAsia="Times New Roman" w:hAnsi="GHEA Grapalat" w:cs="Times New Roman"/>
          <w:color w:val="000000"/>
          <w:sz w:val="21"/>
          <w:szCs w:val="21"/>
        </w:rPr>
        <w:t>համաձայն</w:t>
      </w:r>
      <w:proofErr w:type="spellEnd"/>
    </w:p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30A91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2691"/>
        <w:gridCol w:w="1059"/>
        <w:gridCol w:w="1065"/>
        <w:gridCol w:w="1068"/>
        <w:gridCol w:w="1168"/>
        <w:gridCol w:w="1218"/>
      </w:tblGrid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Ծախսի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տեսակը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,</w:t>
            </w:r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ազգանուն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,</w:t>
            </w:r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ազգանուն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,</w:t>
            </w:r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ազգանուն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Անուն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ազգանուն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Ընդամենը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հազ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.</w:t>
            </w: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proofErr w:type="spellStart"/>
            <w:r w:rsidRPr="00230A91">
              <w:rPr>
                <w:rFonts w:ascii="GHEA Grapalat" w:eastAsia="Times New Roman" w:hAnsi="GHEA Grapalat" w:cs="Arial Unicode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Ճանապար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հածախս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Ավիածառայության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տեսակը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lastRenderedPageBreak/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էկոնոմ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դաս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,</w:t>
            </w:r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բիզնես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դաս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Ավիատոմսի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արժեքը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Գիշերավարձ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օրվա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արտարժույթով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օրվա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Օրերի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Ընդամենը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Օրապահիկ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օրվա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արտարժույթով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1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օրվա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br/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Օրերի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Ընդամենը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ծախսեր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Հակահամաճարակային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նմուշառումների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Մուտքի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արտոնագրի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վճար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ծախսեր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i/>
                <w:iCs/>
                <w:color w:val="000000"/>
                <w:sz w:val="21"/>
                <w:szCs w:val="21"/>
              </w:rPr>
              <w:t>նկարագրել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A26CAB" w:rsidRPr="00230A91" w:rsidTr="00A26CAB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230A9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Ընդամենը</w:t>
            </w:r>
            <w:proofErr w:type="spellEnd"/>
            <w:r w:rsidRPr="00230A9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ծախսեր</w:t>
            </w:r>
            <w:proofErr w:type="spellEnd"/>
          </w:p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հազ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230A91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6CAB" w:rsidRPr="00230A91" w:rsidRDefault="00A26CAB" w:rsidP="00A26CA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230A91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</w:tbl>
    <w:p w:rsidR="00A26CAB" w:rsidRPr="00230A91" w:rsidRDefault="00A26CAB" w:rsidP="00A26CA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230A91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sectPr w:rsidR="00A26CAB" w:rsidRPr="0023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1A"/>
    <w:rsid w:val="001735B1"/>
    <w:rsid w:val="00230A91"/>
    <w:rsid w:val="0024681A"/>
    <w:rsid w:val="004B7027"/>
    <w:rsid w:val="007A0C30"/>
    <w:rsid w:val="008F05DF"/>
    <w:rsid w:val="00991A4E"/>
    <w:rsid w:val="009A563E"/>
    <w:rsid w:val="00A26CAB"/>
    <w:rsid w:val="00AE7A2E"/>
    <w:rsid w:val="00DB4D4E"/>
    <w:rsid w:val="00DD74AC"/>
    <w:rsid w:val="00DF72D3"/>
    <w:rsid w:val="00E2150D"/>
    <w:rsid w:val="00E5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8E2D7"/>
  <w15:chartTrackingRefBased/>
  <w15:docId w15:val="{36DF7036-461D-4B1C-9FED-8CFC20DD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Apyan</dc:creator>
  <cp:keywords/>
  <dc:description/>
  <cp:lastModifiedBy>Shushan Minasyan</cp:lastModifiedBy>
  <cp:revision>5</cp:revision>
  <cp:lastPrinted>2023-05-10T13:23:00Z</cp:lastPrinted>
  <dcterms:created xsi:type="dcterms:W3CDTF">2023-05-17T11:13:00Z</dcterms:created>
  <dcterms:modified xsi:type="dcterms:W3CDTF">2023-05-17T12:08:00Z</dcterms:modified>
</cp:coreProperties>
</file>